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BF7D" w14:textId="77777777" w:rsidR="00A7096A" w:rsidRDefault="00A7096A" w:rsidP="00A7096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417"/>
        <w:gridCol w:w="709"/>
        <w:gridCol w:w="1134"/>
        <w:gridCol w:w="850"/>
        <w:gridCol w:w="1134"/>
      </w:tblGrid>
      <w:tr w:rsidR="00A7096A" w14:paraId="61E96ED7" w14:textId="77777777" w:rsidTr="002731C4">
        <w:tc>
          <w:tcPr>
            <w:tcW w:w="1526" w:type="dxa"/>
            <w:vAlign w:val="center"/>
          </w:tcPr>
          <w:p w14:paraId="28DF0E5B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77" w:type="dxa"/>
            <w:vAlign w:val="center"/>
          </w:tcPr>
          <w:p w14:paraId="10367AC6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1510BCDF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vAlign w:val="center"/>
          </w:tcPr>
          <w:p w14:paraId="3E2A80AB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 w14:paraId="7F96E8CC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850" w:type="dxa"/>
            <w:vAlign w:val="center"/>
          </w:tcPr>
          <w:p w14:paraId="5B6DE1A7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vAlign w:val="center"/>
          </w:tcPr>
          <w:p w14:paraId="2176B423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使用车间</w:t>
            </w:r>
          </w:p>
        </w:tc>
      </w:tr>
      <w:tr w:rsidR="00A7096A" w14:paraId="1E935BF8" w14:textId="77777777" w:rsidTr="002731C4">
        <w:tc>
          <w:tcPr>
            <w:tcW w:w="1526" w:type="dxa"/>
            <w:vAlign w:val="center"/>
          </w:tcPr>
          <w:p w14:paraId="534E1CEC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防酸工作服（长袖）</w:t>
            </w:r>
          </w:p>
        </w:tc>
        <w:tc>
          <w:tcPr>
            <w:tcW w:w="2977" w:type="dxa"/>
          </w:tcPr>
          <w:p w14:paraId="76B87C5F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蓝色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夹克样式，拉锁、铁暗扣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下收缩型，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兜，左上兜上有岷山标志，背后有反光条（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条）材质：防</w:t>
            </w:r>
            <w:r>
              <w:rPr>
                <w:rFonts w:hint="eastAsia"/>
              </w:rPr>
              <w:t>98%</w:t>
            </w:r>
            <w:r>
              <w:rPr>
                <w:rFonts w:hint="eastAsia"/>
              </w:rPr>
              <w:t>硫酸</w:t>
            </w:r>
          </w:p>
        </w:tc>
        <w:tc>
          <w:tcPr>
            <w:tcW w:w="1417" w:type="dxa"/>
          </w:tcPr>
          <w:p w14:paraId="1E884545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700</w:t>
            </w:r>
          </w:p>
        </w:tc>
        <w:tc>
          <w:tcPr>
            <w:tcW w:w="709" w:type="dxa"/>
            <w:vAlign w:val="center"/>
          </w:tcPr>
          <w:p w14:paraId="6CD62C2C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vAlign w:val="center"/>
          </w:tcPr>
          <w:p w14:paraId="6F699874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10A9FBD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F9EEA67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</w:tr>
      <w:tr w:rsidR="00A7096A" w14:paraId="39203F1F" w14:textId="77777777" w:rsidTr="002731C4">
        <w:tc>
          <w:tcPr>
            <w:tcW w:w="1526" w:type="dxa"/>
            <w:vAlign w:val="center"/>
          </w:tcPr>
          <w:p w14:paraId="163BF7D0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纯棉工作服（短袖）</w:t>
            </w:r>
          </w:p>
        </w:tc>
        <w:tc>
          <w:tcPr>
            <w:tcW w:w="2977" w:type="dxa"/>
          </w:tcPr>
          <w:p w14:paraId="159E9B51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蓝色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夹克样式，拉锁、铁暗扣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下收缩型，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兜，左上兜上有岷山标志，背后有反光条（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条）材质：纯棉</w:t>
            </w:r>
          </w:p>
        </w:tc>
        <w:tc>
          <w:tcPr>
            <w:tcW w:w="1417" w:type="dxa"/>
          </w:tcPr>
          <w:p w14:paraId="00B9211C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500</w:t>
            </w:r>
          </w:p>
        </w:tc>
        <w:tc>
          <w:tcPr>
            <w:tcW w:w="709" w:type="dxa"/>
            <w:vAlign w:val="center"/>
          </w:tcPr>
          <w:p w14:paraId="5937E8DE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vAlign w:val="center"/>
          </w:tcPr>
          <w:p w14:paraId="50ED613E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DB86F99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79E25E2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</w:tr>
      <w:tr w:rsidR="00A7096A" w14:paraId="174EE05B" w14:textId="77777777" w:rsidTr="002731C4">
        <w:tc>
          <w:tcPr>
            <w:tcW w:w="1526" w:type="dxa"/>
            <w:vAlign w:val="center"/>
          </w:tcPr>
          <w:p w14:paraId="252250F2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防火工作服</w:t>
            </w:r>
          </w:p>
        </w:tc>
        <w:tc>
          <w:tcPr>
            <w:tcW w:w="2977" w:type="dxa"/>
          </w:tcPr>
          <w:p w14:paraId="30880EBC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深蓝色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夹克样式，拉锁、铁暗扣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下收缩型，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兜，左上兜上有岷山标志，背后有反光条（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条）材质：防火阻燃</w:t>
            </w:r>
          </w:p>
        </w:tc>
        <w:tc>
          <w:tcPr>
            <w:tcW w:w="1417" w:type="dxa"/>
          </w:tcPr>
          <w:p w14:paraId="6EAA0C53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460</w:t>
            </w:r>
          </w:p>
        </w:tc>
        <w:tc>
          <w:tcPr>
            <w:tcW w:w="709" w:type="dxa"/>
            <w:vAlign w:val="center"/>
          </w:tcPr>
          <w:p w14:paraId="0CA7B7AE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vAlign w:val="center"/>
          </w:tcPr>
          <w:p w14:paraId="193E3481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270E560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01C434E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</w:tr>
      <w:tr w:rsidR="00A7096A" w14:paraId="5817D957" w14:textId="77777777" w:rsidTr="002731C4">
        <w:tc>
          <w:tcPr>
            <w:tcW w:w="1526" w:type="dxa"/>
            <w:vAlign w:val="center"/>
          </w:tcPr>
          <w:p w14:paraId="4801C572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防静电工作服</w:t>
            </w:r>
          </w:p>
        </w:tc>
        <w:tc>
          <w:tcPr>
            <w:tcW w:w="2977" w:type="dxa"/>
          </w:tcPr>
          <w:p w14:paraId="07007DB6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蓝色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夹克样式，拉锁、铁暗扣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下收缩型，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兜，左上兜上有岷山标志，背后有反光条（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</w:t>
            </w:r>
          </w:p>
        </w:tc>
        <w:tc>
          <w:tcPr>
            <w:tcW w:w="1417" w:type="dxa"/>
          </w:tcPr>
          <w:p w14:paraId="38E353AF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040E2CA1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vAlign w:val="center"/>
          </w:tcPr>
          <w:p w14:paraId="2ED2DDFA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A9A9037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69B8A5D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</w:tr>
      <w:tr w:rsidR="00A7096A" w14:paraId="15F9ED62" w14:textId="77777777" w:rsidTr="002731C4">
        <w:tc>
          <w:tcPr>
            <w:tcW w:w="1526" w:type="dxa"/>
            <w:vAlign w:val="center"/>
          </w:tcPr>
          <w:p w14:paraId="25F9CA5B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机修电工服</w:t>
            </w:r>
          </w:p>
        </w:tc>
        <w:tc>
          <w:tcPr>
            <w:tcW w:w="2977" w:type="dxa"/>
          </w:tcPr>
          <w:p w14:paraId="7AD4C02C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红色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夹克样式，拉锁、铁暗扣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下收缩型，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兜，左上兜上有岷山标志，背后有反光条（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条）</w:t>
            </w:r>
          </w:p>
        </w:tc>
        <w:tc>
          <w:tcPr>
            <w:tcW w:w="1417" w:type="dxa"/>
          </w:tcPr>
          <w:p w14:paraId="4EDD6440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100</w:t>
            </w:r>
          </w:p>
        </w:tc>
        <w:tc>
          <w:tcPr>
            <w:tcW w:w="709" w:type="dxa"/>
            <w:vAlign w:val="center"/>
          </w:tcPr>
          <w:p w14:paraId="1E5BC64A" w14:textId="77777777" w:rsidR="00A7096A" w:rsidRDefault="00A7096A" w:rsidP="00273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vAlign w:val="center"/>
          </w:tcPr>
          <w:p w14:paraId="41D2D2F5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FF3E52F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AAC104B" w14:textId="77777777" w:rsidR="00A7096A" w:rsidRDefault="00A7096A" w:rsidP="002731C4">
            <w:pPr>
              <w:jc w:val="center"/>
              <w:rPr>
                <w:rFonts w:hint="eastAsia"/>
              </w:rPr>
            </w:pPr>
          </w:p>
        </w:tc>
      </w:tr>
      <w:tr w:rsidR="00A7096A" w14:paraId="1D2AF9F7" w14:textId="77777777" w:rsidTr="002731C4">
        <w:tc>
          <w:tcPr>
            <w:tcW w:w="9747" w:type="dxa"/>
            <w:gridSpan w:val="7"/>
            <w:vAlign w:val="center"/>
          </w:tcPr>
          <w:p w14:paraId="30147DCD" w14:textId="77777777" w:rsidR="00A7096A" w:rsidRDefault="00A7096A" w:rsidP="002731C4">
            <w:pPr>
              <w:rPr>
                <w:rFonts w:hint="eastAsia"/>
              </w:rPr>
            </w:pPr>
            <w:r>
              <w:rPr>
                <w:rFonts w:hint="eastAsia"/>
              </w:rPr>
              <w:t>金额大写：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元）</w:t>
            </w:r>
          </w:p>
        </w:tc>
      </w:tr>
      <w:tr w:rsidR="00A7096A" w14:paraId="47DA7CA7" w14:textId="77777777" w:rsidTr="002731C4">
        <w:tc>
          <w:tcPr>
            <w:tcW w:w="9747" w:type="dxa"/>
            <w:gridSpan w:val="7"/>
            <w:vAlign w:val="center"/>
          </w:tcPr>
          <w:p w14:paraId="14C44011" w14:textId="77777777" w:rsidR="00A7096A" w:rsidRDefault="00A7096A" w:rsidP="002731C4">
            <w:pPr>
              <w:rPr>
                <w:rFonts w:hint="eastAsia"/>
              </w:rPr>
            </w:pPr>
            <w:r w:rsidRPr="00A31BA5">
              <w:rPr>
                <w:rFonts w:hint="eastAsia"/>
              </w:rPr>
              <w:t>要求：</w:t>
            </w:r>
            <w:r>
              <w:rPr>
                <w:rFonts w:hint="eastAsia"/>
              </w:rPr>
              <w:t>供应商必须提供服装材质的检验报告，以上数量为大约数，中标后根据需方要求和具体数量进行制作。本次为年度招标时间为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月。</w:t>
            </w:r>
          </w:p>
        </w:tc>
      </w:tr>
    </w:tbl>
    <w:p w14:paraId="23ED0084" w14:textId="77777777" w:rsidR="00A7096A" w:rsidRDefault="00A7096A" w:rsidP="00A7096A">
      <w:pPr>
        <w:rPr>
          <w:rFonts w:hint="eastAsia"/>
        </w:rPr>
      </w:pPr>
      <w:r>
        <w:rPr>
          <w:rFonts w:hint="eastAsia"/>
        </w:rPr>
        <w:t>注：（</w:t>
      </w:r>
      <w:r>
        <w:rPr>
          <w:rFonts w:hint="eastAsia"/>
        </w:rPr>
        <w:t>1</w:t>
      </w:r>
      <w:r>
        <w:rPr>
          <w:rFonts w:hint="eastAsia"/>
        </w:rPr>
        <w:t>）要求</w:t>
      </w:r>
      <w:proofErr w:type="gramStart"/>
      <w:r>
        <w:rPr>
          <w:rFonts w:hint="eastAsia"/>
        </w:rPr>
        <w:t>报价里</w:t>
      </w:r>
      <w:proofErr w:type="gramEnd"/>
      <w:r>
        <w:rPr>
          <w:rFonts w:hint="eastAsia"/>
        </w:rPr>
        <w:t>包含</w:t>
      </w:r>
      <w:r>
        <w:rPr>
          <w:rFonts w:hint="eastAsia"/>
        </w:rPr>
        <w:t>13%</w:t>
      </w:r>
      <w:r>
        <w:rPr>
          <w:rFonts w:hint="eastAsia"/>
        </w:rPr>
        <w:t>增值税专用发票及运费。</w:t>
      </w:r>
    </w:p>
    <w:p w14:paraId="5639865E" w14:textId="77777777" w:rsidR="00A7096A" w:rsidRDefault="00A7096A" w:rsidP="00A7096A">
      <w:r>
        <w:t xml:space="preserve">    </w:t>
      </w:r>
      <w:r>
        <w:t>（</w:t>
      </w:r>
      <w:r>
        <w:t>2</w:t>
      </w:r>
      <w:r>
        <w:t>）付款方式，银行电子承兑</w:t>
      </w:r>
      <w:r>
        <w:rPr>
          <w:rFonts w:hint="eastAsia"/>
        </w:rPr>
        <w:t>（半年期）</w:t>
      </w:r>
    </w:p>
    <w:p w14:paraId="77E4A9C0" w14:textId="77777777" w:rsidR="00A7096A" w:rsidRDefault="00A7096A" w:rsidP="00A7096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）工期要求：以需方具体通知为准。</w:t>
      </w:r>
    </w:p>
    <w:p w14:paraId="1A511048" w14:textId="77777777" w:rsidR="00A7096A" w:rsidRDefault="00A7096A" w:rsidP="00A7096A">
      <w:pPr>
        <w:rPr>
          <w:rFonts w:hint="eastAsia"/>
        </w:rPr>
      </w:pPr>
      <w:r>
        <w:rPr>
          <w:rFonts w:hint="eastAsia"/>
        </w:rPr>
        <w:t xml:space="preserve">   </w:t>
      </w:r>
    </w:p>
    <w:p w14:paraId="3A1452F5" w14:textId="77777777" w:rsidR="00341B74" w:rsidRPr="00A7096A" w:rsidRDefault="00D61E73"/>
    <w:sectPr w:rsidR="00341B74" w:rsidRPr="00A7096A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27C3" w14:textId="77777777" w:rsidR="00D61E73" w:rsidRDefault="00D61E73" w:rsidP="00A7096A">
      <w:r>
        <w:separator/>
      </w:r>
    </w:p>
  </w:endnote>
  <w:endnote w:type="continuationSeparator" w:id="0">
    <w:p w14:paraId="2B0B0DE2" w14:textId="77777777" w:rsidR="00D61E73" w:rsidRDefault="00D61E73" w:rsidP="00A7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5CD3D" w14:textId="77777777" w:rsidR="00D61E73" w:rsidRDefault="00D61E73" w:rsidP="00A7096A">
      <w:r>
        <w:separator/>
      </w:r>
    </w:p>
  </w:footnote>
  <w:footnote w:type="continuationSeparator" w:id="0">
    <w:p w14:paraId="117C926C" w14:textId="77777777" w:rsidR="00D61E73" w:rsidRDefault="00D61E73" w:rsidP="00A7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526E" w14:textId="77777777" w:rsidR="00AC3E67" w:rsidRDefault="00D61E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60"/>
    <w:rsid w:val="0032479B"/>
    <w:rsid w:val="004214CB"/>
    <w:rsid w:val="00A7096A"/>
    <w:rsid w:val="00BE1C60"/>
    <w:rsid w:val="00D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46696-2CC5-4AC9-BAB2-21749926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2021-07-10T09:21:00Z</dcterms:created>
  <dcterms:modified xsi:type="dcterms:W3CDTF">2021-07-10T09:21:00Z</dcterms:modified>
</cp:coreProperties>
</file>