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技术要求</w:t>
      </w:r>
      <w:bookmarkStart w:id="0" w:name="_GoBack"/>
      <w:bookmarkEnd w:id="0"/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1设备：多通道直读光谱仪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2设备用途：铅基、银基样品检测分析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3分析元素和检测范围要求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铅基分析样品：电解铅、高纯铅、合金铅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银基分析样品：电解银、高纯银、注册银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铅基检测元素及检测范围</w:t>
      </w:r>
    </w:p>
    <w:tbl>
      <w:tblPr>
        <w:tblStyle w:val="2"/>
        <w:tblpPr w:leftFromText="180" w:rightFromText="180" w:vertAnchor="text" w:horzAnchor="page" w:tblpX="817" w:tblpY="118"/>
        <w:tblOverlap w:val="never"/>
        <w:tblW w:w="61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846"/>
        <w:gridCol w:w="837"/>
        <w:gridCol w:w="688"/>
        <w:gridCol w:w="725"/>
        <w:gridCol w:w="775"/>
        <w:gridCol w:w="812"/>
        <w:gridCol w:w="788"/>
        <w:gridCol w:w="825"/>
        <w:gridCol w:w="775"/>
        <w:gridCol w:w="812"/>
        <w:gridCol w:w="81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56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牌号</w:t>
            </w:r>
          </w:p>
        </w:tc>
        <w:tc>
          <w:tcPr>
            <w:tcW w:w="404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138" w:type="pct"/>
            <w:gridSpan w:val="11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化学成分（质量分数）%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6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电解铅</w:t>
            </w:r>
          </w:p>
        </w:tc>
        <w:tc>
          <w:tcPr>
            <w:tcW w:w="404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Pb不小于</w:t>
            </w:r>
          </w:p>
        </w:tc>
        <w:tc>
          <w:tcPr>
            <w:tcW w:w="4138" w:type="pct"/>
            <w:gridSpan w:val="11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杂质，不大于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6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04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0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Ag</w:t>
            </w:r>
          </w:p>
        </w:tc>
        <w:tc>
          <w:tcPr>
            <w:tcW w:w="329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Cu</w:t>
            </w:r>
          </w:p>
        </w:tc>
        <w:tc>
          <w:tcPr>
            <w:tcW w:w="346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Bi</w:t>
            </w:r>
          </w:p>
        </w:tc>
        <w:tc>
          <w:tcPr>
            <w:tcW w:w="37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As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Sb</w:t>
            </w:r>
          </w:p>
        </w:tc>
        <w:tc>
          <w:tcPr>
            <w:tcW w:w="377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Sn</w:t>
            </w:r>
          </w:p>
        </w:tc>
        <w:tc>
          <w:tcPr>
            <w:tcW w:w="394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Zn</w:t>
            </w:r>
          </w:p>
        </w:tc>
        <w:tc>
          <w:tcPr>
            <w:tcW w:w="37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Fe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Cd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Ni</w:t>
            </w:r>
          </w:p>
        </w:tc>
        <w:tc>
          <w:tcPr>
            <w:tcW w:w="382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总和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6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Pb99.994</w:t>
            </w:r>
          </w:p>
        </w:tc>
        <w:tc>
          <w:tcPr>
            <w:tcW w:w="404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99.994</w:t>
            </w:r>
          </w:p>
        </w:tc>
        <w:tc>
          <w:tcPr>
            <w:tcW w:w="40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0.0008</w:t>
            </w:r>
          </w:p>
        </w:tc>
        <w:tc>
          <w:tcPr>
            <w:tcW w:w="329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0.001</w:t>
            </w:r>
          </w:p>
        </w:tc>
        <w:tc>
          <w:tcPr>
            <w:tcW w:w="346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0.004</w:t>
            </w:r>
          </w:p>
        </w:tc>
        <w:tc>
          <w:tcPr>
            <w:tcW w:w="37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0.0005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0.0007</w:t>
            </w:r>
          </w:p>
        </w:tc>
        <w:tc>
          <w:tcPr>
            <w:tcW w:w="377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0.0005</w:t>
            </w:r>
          </w:p>
        </w:tc>
        <w:tc>
          <w:tcPr>
            <w:tcW w:w="394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0.0004</w:t>
            </w:r>
          </w:p>
        </w:tc>
        <w:tc>
          <w:tcPr>
            <w:tcW w:w="37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0.0005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0.0002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0.0002</w:t>
            </w:r>
          </w:p>
        </w:tc>
        <w:tc>
          <w:tcPr>
            <w:tcW w:w="382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6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Pb99.990</w:t>
            </w:r>
          </w:p>
        </w:tc>
        <w:tc>
          <w:tcPr>
            <w:tcW w:w="404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99.99</w:t>
            </w:r>
          </w:p>
        </w:tc>
        <w:tc>
          <w:tcPr>
            <w:tcW w:w="40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0.0015</w:t>
            </w:r>
          </w:p>
        </w:tc>
        <w:tc>
          <w:tcPr>
            <w:tcW w:w="329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0.001</w:t>
            </w:r>
          </w:p>
        </w:tc>
        <w:tc>
          <w:tcPr>
            <w:tcW w:w="346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0.01</w:t>
            </w:r>
          </w:p>
        </w:tc>
        <w:tc>
          <w:tcPr>
            <w:tcW w:w="37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0.0005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0.0008</w:t>
            </w:r>
          </w:p>
        </w:tc>
        <w:tc>
          <w:tcPr>
            <w:tcW w:w="377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0.0005</w:t>
            </w:r>
          </w:p>
        </w:tc>
        <w:tc>
          <w:tcPr>
            <w:tcW w:w="394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0.0004</w:t>
            </w:r>
          </w:p>
        </w:tc>
        <w:tc>
          <w:tcPr>
            <w:tcW w:w="37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0.001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0.0002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0.0002</w:t>
            </w:r>
          </w:p>
        </w:tc>
        <w:tc>
          <w:tcPr>
            <w:tcW w:w="382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6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Pb99.985</w:t>
            </w:r>
          </w:p>
        </w:tc>
        <w:tc>
          <w:tcPr>
            <w:tcW w:w="404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99.985</w:t>
            </w:r>
          </w:p>
        </w:tc>
        <w:tc>
          <w:tcPr>
            <w:tcW w:w="40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0.0025</w:t>
            </w:r>
          </w:p>
        </w:tc>
        <w:tc>
          <w:tcPr>
            <w:tcW w:w="329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0.001</w:t>
            </w:r>
          </w:p>
        </w:tc>
        <w:tc>
          <w:tcPr>
            <w:tcW w:w="346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0.015</w:t>
            </w:r>
          </w:p>
        </w:tc>
        <w:tc>
          <w:tcPr>
            <w:tcW w:w="37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0.0005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0.0008</w:t>
            </w:r>
          </w:p>
        </w:tc>
        <w:tc>
          <w:tcPr>
            <w:tcW w:w="377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0.0005</w:t>
            </w:r>
          </w:p>
        </w:tc>
        <w:tc>
          <w:tcPr>
            <w:tcW w:w="394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0.0004</w:t>
            </w:r>
          </w:p>
        </w:tc>
        <w:tc>
          <w:tcPr>
            <w:tcW w:w="37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0.001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0.0002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0.0005</w:t>
            </w:r>
          </w:p>
        </w:tc>
        <w:tc>
          <w:tcPr>
            <w:tcW w:w="382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6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Pb99.970</w:t>
            </w:r>
          </w:p>
        </w:tc>
        <w:tc>
          <w:tcPr>
            <w:tcW w:w="404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99.97</w:t>
            </w:r>
          </w:p>
        </w:tc>
        <w:tc>
          <w:tcPr>
            <w:tcW w:w="40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0.005</w:t>
            </w:r>
          </w:p>
        </w:tc>
        <w:tc>
          <w:tcPr>
            <w:tcW w:w="329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0.003</w:t>
            </w:r>
          </w:p>
        </w:tc>
        <w:tc>
          <w:tcPr>
            <w:tcW w:w="346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0.03</w:t>
            </w:r>
          </w:p>
        </w:tc>
        <w:tc>
          <w:tcPr>
            <w:tcW w:w="37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0.001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0.001</w:t>
            </w:r>
          </w:p>
        </w:tc>
        <w:tc>
          <w:tcPr>
            <w:tcW w:w="377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0.001</w:t>
            </w:r>
          </w:p>
        </w:tc>
        <w:tc>
          <w:tcPr>
            <w:tcW w:w="394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0.0005</w:t>
            </w:r>
          </w:p>
        </w:tc>
        <w:tc>
          <w:tcPr>
            <w:tcW w:w="37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0.002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0.001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0.001</w:t>
            </w:r>
          </w:p>
        </w:tc>
        <w:tc>
          <w:tcPr>
            <w:tcW w:w="382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6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Pb99.940</w:t>
            </w:r>
          </w:p>
        </w:tc>
        <w:tc>
          <w:tcPr>
            <w:tcW w:w="404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99.94</w:t>
            </w:r>
          </w:p>
        </w:tc>
        <w:tc>
          <w:tcPr>
            <w:tcW w:w="40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0.008</w:t>
            </w:r>
          </w:p>
        </w:tc>
        <w:tc>
          <w:tcPr>
            <w:tcW w:w="329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0.005</w:t>
            </w:r>
          </w:p>
        </w:tc>
        <w:tc>
          <w:tcPr>
            <w:tcW w:w="346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0.06</w:t>
            </w:r>
          </w:p>
        </w:tc>
        <w:tc>
          <w:tcPr>
            <w:tcW w:w="37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0.001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0.001</w:t>
            </w:r>
          </w:p>
        </w:tc>
        <w:tc>
          <w:tcPr>
            <w:tcW w:w="377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0.001</w:t>
            </w:r>
          </w:p>
        </w:tc>
        <w:tc>
          <w:tcPr>
            <w:tcW w:w="394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0.0005</w:t>
            </w:r>
          </w:p>
        </w:tc>
        <w:tc>
          <w:tcPr>
            <w:tcW w:w="370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0.002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0.002</w:t>
            </w:r>
          </w:p>
        </w:tc>
        <w:tc>
          <w:tcPr>
            <w:tcW w:w="388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0.002</w:t>
            </w:r>
          </w:p>
        </w:tc>
        <w:tc>
          <w:tcPr>
            <w:tcW w:w="382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0.6</w:t>
            </w:r>
          </w:p>
        </w:tc>
      </w:tr>
    </w:tbl>
    <w:p>
      <w:pPr>
        <w:ind w:firstLine="211" w:firstLineChars="100"/>
        <w:jc w:val="both"/>
        <w:rPr>
          <w:rFonts w:hint="eastAsia"/>
          <w:b/>
          <w:bCs/>
          <w:lang w:val="en-US" w:eastAsia="zh-CN"/>
        </w:rPr>
      </w:pPr>
    </w:p>
    <w:tbl>
      <w:tblPr>
        <w:tblStyle w:val="2"/>
        <w:tblpPr w:leftFromText="180" w:rightFromText="180" w:vertAnchor="text" w:horzAnchor="page" w:tblpX="881" w:tblpY="163"/>
        <w:tblOverlap w:val="never"/>
        <w:tblW w:w="6072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756"/>
        <w:gridCol w:w="846"/>
        <w:gridCol w:w="756"/>
        <w:gridCol w:w="756"/>
        <w:gridCol w:w="666"/>
        <w:gridCol w:w="756"/>
        <w:gridCol w:w="756"/>
        <w:gridCol w:w="756"/>
        <w:gridCol w:w="666"/>
        <w:gridCol w:w="756"/>
        <w:gridCol w:w="486"/>
        <w:gridCol w:w="486"/>
        <w:gridCol w:w="756"/>
        <w:gridCol w:w="75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" w:type="pct"/>
            <w:vMerge w:val="restart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纯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铅</w:t>
            </w:r>
          </w:p>
        </w:tc>
        <w:tc>
          <w:tcPr>
            <w:tcW w:w="365" w:type="pct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牌号</w:t>
            </w:r>
          </w:p>
        </w:tc>
        <w:tc>
          <w:tcPr>
            <w:tcW w:w="4443" w:type="pct"/>
            <w:gridSpan w:val="13"/>
            <w:tcBorders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     学    成     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" w:type="pct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Pb含量，%    不小于</w:t>
            </w:r>
          </w:p>
        </w:tc>
        <w:tc>
          <w:tcPr>
            <w:tcW w:w="4034" w:type="pct"/>
            <w:gridSpan w:val="12"/>
            <w:tcBorders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杂质含量，不大于，ppm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1" w:type="pct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8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As</w:t>
            </w:r>
          </w:p>
        </w:tc>
        <w:tc>
          <w:tcPr>
            <w:tcW w:w="3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Fe</w:t>
            </w:r>
          </w:p>
        </w:tc>
        <w:tc>
          <w:tcPr>
            <w:tcW w:w="321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Cu</w:t>
            </w:r>
          </w:p>
        </w:tc>
        <w:tc>
          <w:tcPr>
            <w:tcW w:w="3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Bi</w:t>
            </w:r>
          </w:p>
        </w:tc>
        <w:tc>
          <w:tcPr>
            <w:tcW w:w="3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Sn</w:t>
            </w:r>
          </w:p>
        </w:tc>
        <w:tc>
          <w:tcPr>
            <w:tcW w:w="3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Sb</w:t>
            </w:r>
          </w:p>
        </w:tc>
        <w:tc>
          <w:tcPr>
            <w:tcW w:w="321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Ag</w:t>
            </w:r>
          </w:p>
        </w:tc>
        <w:tc>
          <w:tcPr>
            <w:tcW w:w="3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Mg</w:t>
            </w:r>
          </w:p>
        </w:tc>
        <w:tc>
          <w:tcPr>
            <w:tcW w:w="23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Al</w:t>
            </w:r>
          </w:p>
        </w:tc>
        <w:tc>
          <w:tcPr>
            <w:tcW w:w="234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Cd</w:t>
            </w:r>
          </w:p>
        </w:tc>
        <w:tc>
          <w:tcPr>
            <w:tcW w:w="365" w:type="pc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Zn</w:t>
            </w:r>
          </w:p>
        </w:tc>
        <w:tc>
          <w:tcPr>
            <w:tcW w:w="36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Ni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" w:type="pct"/>
            <w:vMerge w:val="restart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准</w:t>
            </w:r>
          </w:p>
        </w:tc>
        <w:tc>
          <w:tcPr>
            <w:tcW w:w="365" w:type="pct"/>
            <w:tcBorders>
              <w:lef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Pb－05</w:t>
            </w:r>
          </w:p>
        </w:tc>
        <w:tc>
          <w:tcPr>
            <w:tcW w:w="408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99.999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0.3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321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0.8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321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234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234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365" w:type="pct"/>
            <w:tcBorders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" w:type="pct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tcBorders>
              <w:lef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Pb－06</w:t>
            </w:r>
          </w:p>
        </w:tc>
        <w:tc>
          <w:tcPr>
            <w:tcW w:w="408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99.9999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0.1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0.05</w:t>
            </w:r>
          </w:p>
        </w:tc>
        <w:tc>
          <w:tcPr>
            <w:tcW w:w="321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0.05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0.1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0.05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321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0.05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0.1</w:t>
            </w:r>
          </w:p>
        </w:tc>
        <w:tc>
          <w:tcPr>
            <w:tcW w:w="234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0.1</w:t>
            </w:r>
          </w:p>
        </w:tc>
        <w:tc>
          <w:tcPr>
            <w:tcW w:w="234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365" w:type="pct"/>
            <w:tcBorders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1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ED7D31" w:themeColor="accent2"/>
                <w:kern w:val="0"/>
                <w:sz w:val="18"/>
                <w:szCs w:val="18"/>
                <w:lang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ED7D31" w:themeColor="accent2"/>
                <w:kern w:val="0"/>
                <w:sz w:val="18"/>
                <w:szCs w:val="18"/>
                <w:lang w:eastAsia="zh-CN"/>
                <w14:textFill>
                  <w14:solidFill>
                    <w14:schemeClr w14:val="accent2"/>
                  </w14:solidFill>
                </w14:textFill>
              </w:rPr>
              <w:t>电解铅</w:t>
            </w:r>
          </w:p>
        </w:tc>
        <w:tc>
          <w:tcPr>
            <w:tcW w:w="365" w:type="pct"/>
            <w:tcBorders>
              <w:lef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ED7D31" w:themeColor="accent2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ED7D31" w:themeColor="accent2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%</w:t>
            </w:r>
          </w:p>
        </w:tc>
        <w:tc>
          <w:tcPr>
            <w:tcW w:w="408" w:type="pct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99.995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0.0005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0.0002</w:t>
            </w:r>
          </w:p>
        </w:tc>
        <w:tc>
          <w:tcPr>
            <w:tcW w:w="321" w:type="pct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0.001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0.0015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0.0005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0.0005</w:t>
            </w:r>
          </w:p>
        </w:tc>
        <w:tc>
          <w:tcPr>
            <w:tcW w:w="321" w:type="pct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0.001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ED7D31" w:themeColor="accent2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ED7D31" w:themeColor="accent2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Te</w:t>
            </w:r>
          </w:p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0.0001</w:t>
            </w:r>
          </w:p>
        </w:tc>
        <w:tc>
          <w:tcPr>
            <w:tcW w:w="234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34" w:type="pct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365" w:type="pct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0.0005</w:t>
            </w:r>
          </w:p>
        </w:tc>
        <w:tc>
          <w:tcPr>
            <w:tcW w:w="365" w:type="pct"/>
            <w:tcBorders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0.0002</w:t>
            </w:r>
          </w:p>
        </w:tc>
      </w:tr>
    </w:tbl>
    <w:p>
      <w:pPr>
        <w:jc w:val="both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银基检测元素及检测范围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银基体检测元素包括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Au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Pt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Pd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Al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As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Bi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Ca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Cd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C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o、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Cr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Cu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、Fe、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In  Mg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Mn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Pb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Ni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Sb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Se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Si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Sn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Te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Zn</w:t>
      </w:r>
    </w:p>
    <w:tbl>
      <w:tblPr>
        <w:tblStyle w:val="2"/>
        <w:tblpPr w:leftFromText="180" w:rightFromText="180" w:vertAnchor="text" w:horzAnchor="page" w:tblpX="1305" w:tblpY="243"/>
        <w:tblOverlap w:val="never"/>
        <w:tblW w:w="9303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776"/>
        <w:gridCol w:w="912"/>
        <w:gridCol w:w="751"/>
        <w:gridCol w:w="724"/>
        <w:gridCol w:w="700"/>
        <w:gridCol w:w="800"/>
        <w:gridCol w:w="763"/>
        <w:gridCol w:w="850"/>
        <w:gridCol w:w="800"/>
        <w:gridCol w:w="75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牌号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化学成分（质量分数）%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银含量（质量分数）不小于</w:t>
            </w:r>
          </w:p>
        </w:tc>
        <w:tc>
          <w:tcPr>
            <w:tcW w:w="70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杂质，不大于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基体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铅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Cu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IC-Ag99.99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IC-Ag99.95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IC-Ag99.90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</w:tr>
    </w:tbl>
    <w:p>
      <w:pPr>
        <w:widowControl/>
        <w:jc w:val="center"/>
        <w:rPr>
          <w:rFonts w:hint="eastAsia" w:ascii="宋体" w:hAnsi="宋体" w:cs="宋体"/>
          <w:kern w:val="0"/>
          <w:sz w:val="18"/>
          <w:szCs w:val="18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kern w:val="0"/>
          <w:sz w:val="18"/>
          <w:szCs w:val="18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kern w:val="0"/>
          <w:sz w:val="18"/>
          <w:szCs w:val="18"/>
          <w:lang w:val="en-US" w:eastAsia="zh-CN"/>
        </w:rPr>
      </w:pPr>
    </w:p>
    <w:p>
      <w:pPr>
        <w:widowControl/>
        <w:jc w:val="both"/>
      </w:pPr>
    </w:p>
    <w:tbl>
      <w:tblPr>
        <w:tblStyle w:val="3"/>
        <w:tblpPr w:leftFromText="180" w:rightFromText="180" w:vertAnchor="text" w:horzAnchor="page" w:tblpX="2305" w:tblpY="1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00"/>
        <w:gridCol w:w="463"/>
        <w:gridCol w:w="650"/>
        <w:gridCol w:w="437"/>
        <w:gridCol w:w="512"/>
        <w:gridCol w:w="609"/>
        <w:gridCol w:w="609"/>
        <w:gridCol w:w="609"/>
        <w:gridCol w:w="609"/>
        <w:gridCol w:w="609"/>
        <w:gridCol w:w="77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3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牌号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不小于</w:t>
            </w:r>
          </w:p>
        </w:tc>
        <w:tc>
          <w:tcPr>
            <w:tcW w:w="6594" w:type="dxa"/>
            <w:gridSpan w:val="11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元素检测标准（max）不大于ppm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高纯银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</w:t>
            </w:r>
          </w:p>
        </w:tc>
        <w:tc>
          <w:tcPr>
            <w:tcW w:w="46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</w:t>
            </w:r>
          </w:p>
        </w:tc>
        <w:tc>
          <w:tcPr>
            <w:tcW w:w="65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Cu</w:t>
            </w:r>
          </w:p>
        </w:tc>
        <w:tc>
          <w:tcPr>
            <w:tcW w:w="43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</w:t>
            </w:r>
          </w:p>
        </w:tc>
        <w:tc>
          <w:tcPr>
            <w:tcW w:w="51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</w:t>
            </w:r>
          </w:p>
        </w:tc>
        <w:tc>
          <w:tcPr>
            <w:tcW w:w="6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</w:t>
            </w:r>
          </w:p>
        </w:tc>
        <w:tc>
          <w:tcPr>
            <w:tcW w:w="6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</w:t>
            </w:r>
          </w:p>
        </w:tc>
        <w:tc>
          <w:tcPr>
            <w:tcW w:w="6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</w:t>
            </w:r>
          </w:p>
        </w:tc>
        <w:tc>
          <w:tcPr>
            <w:tcW w:w="6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</w:t>
            </w:r>
          </w:p>
        </w:tc>
        <w:tc>
          <w:tcPr>
            <w:tcW w:w="6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</w:t>
            </w:r>
          </w:p>
        </w:tc>
        <w:tc>
          <w:tcPr>
            <w:tcW w:w="77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99.999</w:t>
            </w:r>
          </w:p>
        </w:tc>
        <w:tc>
          <w:tcPr>
            <w:tcW w:w="46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widowControl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2"/>
        <w:tblW w:w="9143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385"/>
        <w:gridCol w:w="1385"/>
        <w:gridCol w:w="1385"/>
        <w:gridCol w:w="1385"/>
        <w:gridCol w:w="1385"/>
        <w:gridCol w:w="119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4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注册银检测元素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元素含量10-4 %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注册银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AgRM4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9.6±0.8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11.1±0.4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28.4±2.5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AgRM5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28.4±1.3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28.4±1.2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31.2±1.0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40.1±2.5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9.8±0.9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注册银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Cu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AgRM4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10.0±0.5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9.5±0.5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11.5±0.6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11.4±0.8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AgRM5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2.5±1.8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29.2±1.3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8.0±0.6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32.4±1.3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28.6±3.4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注册银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Mn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AgRM4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10.8±0.5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11.8±0.3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29.2±2.1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10.3±0.7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19.1±1.2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AgRM5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9.9±1.0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1.5±0.2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10.2±0.8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23.5±1.4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注册银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AgRM4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30.5±2.8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10.1±0.9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28.6±3.7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10.0±1.3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AgRM5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10.4±0.7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28.4±2.4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10.4±1.0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9.7±3.3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28.9±2.7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4仪器曲线建立</w:t>
      </w:r>
    </w:p>
    <w:p>
      <w:pPr>
        <w:ind w:firstLine="210" w:firstLineChars="100"/>
        <w:jc w:val="both"/>
        <w:rPr>
          <w:rFonts w:hint="eastAsia"/>
          <w:b w:val="0"/>
          <w:bCs w:val="0"/>
          <w:lang w:val="zh-CN" w:eastAsia="zh-CN"/>
        </w:rPr>
      </w:pPr>
      <w:r>
        <w:rPr>
          <w:rFonts w:hint="eastAsia"/>
          <w:b w:val="0"/>
          <w:bCs w:val="0"/>
          <w:lang w:val="zh-CN" w:eastAsia="zh-CN"/>
        </w:rPr>
        <w:t>校正曲线：根据上述元素及检测范围提供检测曲线</w:t>
      </w:r>
    </w:p>
    <w:p>
      <w:pPr>
        <w:ind w:firstLine="210" w:firstLineChars="100"/>
        <w:jc w:val="both"/>
        <w:rPr>
          <w:rFonts w:hint="eastAsia"/>
          <w:b w:val="0"/>
          <w:bCs w:val="0"/>
          <w:lang w:val="zh-CN" w:eastAsia="zh-CN"/>
        </w:rPr>
      </w:pPr>
      <w:r>
        <w:rPr>
          <w:rFonts w:hint="eastAsia"/>
          <w:b w:val="0"/>
          <w:bCs w:val="0"/>
          <w:lang w:val="zh-CN" w:eastAsia="zh-CN"/>
        </w:rPr>
        <w:t>铅锭校正曲线、银校正曲线</w:t>
      </w:r>
    </w:p>
    <w:p>
      <w:pPr>
        <w:ind w:firstLine="210" w:firstLineChars="10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校正曲线标准样品（是否有校正标样）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5质量检验验收</w:t>
      </w:r>
    </w:p>
    <w:p>
      <w:pPr>
        <w:ind w:firstLine="210" w:firstLineChars="10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提供仪器质量验收标准，及具体验收程序。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6培训</w:t>
      </w:r>
    </w:p>
    <w:p>
      <w:pPr>
        <w:ind w:firstLine="210" w:firstLineChars="10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现场培训方案，计划，培训资料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7售后服务</w:t>
      </w:r>
    </w:p>
    <w:p>
      <w:pPr>
        <w:ind w:firstLine="210" w:firstLineChars="10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具体售后服务方案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</w:p>
    <w:p>
      <w:pPr>
        <w:jc w:val="both"/>
        <w:rPr>
          <w:rFonts w:hint="eastAsia"/>
          <w:b w:val="0"/>
          <w:bCs w:val="0"/>
          <w:lang w:val="en-US" w:eastAsia="zh-CN"/>
        </w:rPr>
      </w:pPr>
    </w:p>
    <w:p>
      <w:pPr>
        <w:jc w:val="both"/>
        <w:rPr>
          <w:rFonts w:hint="eastAsia"/>
          <w:b w:val="0"/>
          <w:bCs w:val="0"/>
          <w:lang w:val="en-US" w:eastAsia="zh-CN"/>
        </w:rPr>
      </w:pPr>
    </w:p>
    <w:p>
      <w:pPr>
        <w:jc w:val="both"/>
        <w:rPr>
          <w:rFonts w:hint="eastAsia"/>
          <w:b w:val="0"/>
          <w:bCs w:val="0"/>
          <w:lang w:val="en-US" w:eastAsia="zh-CN"/>
        </w:rPr>
      </w:pPr>
    </w:p>
    <w:p>
      <w:pPr>
        <w:jc w:val="both"/>
        <w:rPr>
          <w:rFonts w:hint="eastAsia"/>
          <w:b w:val="0"/>
          <w:bCs w:val="0"/>
          <w:lang w:val="en-US" w:eastAsia="zh-CN"/>
        </w:rPr>
      </w:pPr>
    </w:p>
    <w:p>
      <w:pPr>
        <w:jc w:val="both"/>
        <w:rPr>
          <w:rFonts w:hint="eastAsia"/>
          <w:b w:val="0"/>
          <w:bCs w:val="0"/>
          <w:lang w:val="en-US" w:eastAsia="zh-CN"/>
        </w:rPr>
      </w:pPr>
    </w:p>
    <w:p>
      <w:pPr>
        <w:jc w:val="both"/>
        <w:rPr>
          <w:rFonts w:hint="eastAsia"/>
          <w:b w:val="0"/>
          <w:bCs w:val="0"/>
          <w:lang w:val="en-US" w:eastAsia="zh-CN"/>
        </w:rPr>
      </w:pPr>
    </w:p>
    <w:p>
      <w:pPr>
        <w:jc w:val="both"/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0057"/>
    <w:rsid w:val="060D730E"/>
    <w:rsid w:val="08EB77B6"/>
    <w:rsid w:val="0C8C2884"/>
    <w:rsid w:val="108A5458"/>
    <w:rsid w:val="12433FB1"/>
    <w:rsid w:val="27D25DB4"/>
    <w:rsid w:val="2D0E550B"/>
    <w:rsid w:val="3E9E05EC"/>
    <w:rsid w:val="41CF2175"/>
    <w:rsid w:val="44BB2470"/>
    <w:rsid w:val="4AC15A58"/>
    <w:rsid w:val="54345897"/>
    <w:rsid w:val="554F43C4"/>
    <w:rsid w:val="5CD7107D"/>
    <w:rsid w:val="6E231CEE"/>
    <w:rsid w:val="71711C73"/>
    <w:rsid w:val="7894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6">
    <w:name w:val="font01"/>
    <w:basedOn w:val="4"/>
    <w:uiPriority w:val="0"/>
    <w:rPr>
      <w:rFonts w:ascii="Symbol" w:hAnsi="Symbol" w:cs="Symbo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2021-06-28T01:52:00Z</dcterms:created>
  <dc:creator>Administrator</dc:creator>
  <cp:lastModifiedBy>执子之手与子偕老</cp:lastModifiedBy>
  <dcterms:modified xsi:type="dcterms:W3CDTF">2021-07-19T06:41:38Z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4205C1DBEE984445A6A7B22B3AFF4BDB</vt:lpwstr>
  </property>
</Properties>
</file>