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96D7" w14:textId="77777777" w:rsidR="00602B90" w:rsidRDefault="00602B90" w:rsidP="00602B90">
      <w:pPr>
        <w:jc w:val="left"/>
        <w:rPr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附件：</w:t>
      </w:r>
      <w:r>
        <w:rPr>
          <w:rFonts w:hint="eastAsia"/>
          <w:sz w:val="28"/>
          <w:szCs w:val="28"/>
        </w:rPr>
        <w:t>投送标书按照附表统一格式填报。</w:t>
      </w:r>
    </w:p>
    <w:tbl>
      <w:tblPr>
        <w:tblpPr w:leftFromText="180" w:rightFromText="180" w:vertAnchor="text" w:tblpX="11294" w:tblpY="-5725"/>
        <w:tblOverlap w:val="never"/>
        <w:tblW w:w="1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</w:tblGrid>
      <w:tr w:rsidR="00602B90" w14:paraId="1512F4C3" w14:textId="77777777" w:rsidTr="00E334D8">
        <w:trPr>
          <w:trHeight w:val="30"/>
        </w:trPr>
        <w:tc>
          <w:tcPr>
            <w:tcW w:w="1213" w:type="dxa"/>
          </w:tcPr>
          <w:p w14:paraId="244563D0" w14:textId="77777777" w:rsidR="00602B90" w:rsidRDefault="00602B90" w:rsidP="00E334D8"/>
        </w:tc>
      </w:tr>
    </w:tbl>
    <w:tbl>
      <w:tblPr>
        <w:tblpPr w:leftFromText="180" w:rightFromText="180" w:vertAnchor="text" w:tblpX="11294" w:tblpY="-5552"/>
        <w:tblOverlap w:val="never"/>
        <w:tblW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602B90" w14:paraId="49DF93E6" w14:textId="77777777" w:rsidTr="00E334D8">
        <w:trPr>
          <w:trHeight w:val="519"/>
        </w:trPr>
        <w:tc>
          <w:tcPr>
            <w:tcW w:w="648" w:type="dxa"/>
          </w:tcPr>
          <w:p w14:paraId="13449A49" w14:textId="77777777" w:rsidR="00602B90" w:rsidRDefault="00602B90" w:rsidP="00E334D8"/>
        </w:tc>
      </w:tr>
    </w:tbl>
    <w:tbl>
      <w:tblPr>
        <w:tblW w:w="90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6"/>
        <w:gridCol w:w="974"/>
        <w:gridCol w:w="4618"/>
        <w:gridCol w:w="547"/>
        <w:gridCol w:w="547"/>
        <w:gridCol w:w="969"/>
        <w:gridCol w:w="969"/>
      </w:tblGrid>
      <w:tr w:rsidR="00602B90" w14:paraId="3CAC0027" w14:textId="77777777" w:rsidTr="00E334D8">
        <w:trPr>
          <w:trHeight w:val="405"/>
        </w:trPr>
        <w:tc>
          <w:tcPr>
            <w:tcW w:w="9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9ACEF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2022年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月大修事项-防腐保温报价单</w:t>
            </w:r>
          </w:p>
        </w:tc>
      </w:tr>
      <w:tr w:rsidR="00602B90" w14:paraId="73832140" w14:textId="77777777" w:rsidTr="00E334D8">
        <w:trPr>
          <w:trHeight w:val="48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E9BE8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FCE8C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检修项目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3C4B3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要    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DD9D3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A427B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51F74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单价    元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49CE0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合计    元</w:t>
            </w:r>
          </w:p>
        </w:tc>
      </w:tr>
      <w:tr w:rsidR="00602B90" w14:paraId="3B600DDD" w14:textId="77777777" w:rsidTr="00E334D8">
        <w:trPr>
          <w:trHeight w:val="144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F9954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9CF67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尾吸电除雾内部玻璃钢维修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6A2D8" w14:textId="77777777" w:rsidR="00602B90" w:rsidRDefault="00602B90" w:rsidP="00E334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1、内部维修电除雾底部，主要是积液箱体和气体分流箱体，内部清理打磨见新，玻璃钢粘结要求≥6mm，表面做防渗入层。确保不渗漏。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2、包工包料。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3、进入作业劳保用品（防酸服、外供气全防护面罩）必须穿戴齐全，施工方自备。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21F32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39C34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C44F8" w14:textId="77777777" w:rsidR="00602B90" w:rsidRDefault="00602B90" w:rsidP="00E334D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E9BE8" w14:textId="77777777" w:rsidR="00602B90" w:rsidRDefault="00602B90" w:rsidP="00E334D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602B90" w14:paraId="143178DE" w14:textId="77777777" w:rsidTr="00E334D8">
        <w:trPr>
          <w:trHeight w:val="240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0B76A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95F70" w14:textId="77777777" w:rsidR="00602B90" w:rsidRDefault="00602B90" w:rsidP="00E334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净化动力波、冷却塔人玻璃钢孔、短节更换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EFDF6" w14:textId="77777777" w:rsidR="00602B90" w:rsidRDefault="00602B90" w:rsidP="00E334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1、拆除塔体旧短节，安装新短节，短节安装内外粘接，内部粘接面沾需要使用碳纤维玻纤布做防腐层。粘结厚度不低于8mm。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2、车间提供人孔、短节，其它材料施工方自备。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3、带盲板盖φ600mm-6个， 带盲板盖500*500mm方人孔-1个，φ1500mm-1个、φ1200mm-1个、φ450mm-2个、φ400mm-3个、φ250mm-1个、φ200mm-4个、φ150mm-5个、φ100mm-3个、φ80mm-2个、φ65mm-3个、φ50mm-8个，共计40个。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4、进入作业劳保用品（防酸服、外供气全防护面罩）必须穿戴齐全，施工方自备。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1C200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C48C0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FC3EA" w14:textId="77777777" w:rsidR="00602B90" w:rsidRDefault="00602B90" w:rsidP="00E334D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BE3DD" w14:textId="77777777" w:rsidR="00602B90" w:rsidRDefault="00602B90" w:rsidP="00E334D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602B90" w14:paraId="38315945" w14:textId="77777777" w:rsidTr="00E334D8">
        <w:trPr>
          <w:trHeight w:val="168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69F7C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132C9" w14:textId="77777777" w:rsidR="00602B90" w:rsidRDefault="00602B90" w:rsidP="00E334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干燥塔底耐酸瓷砖更换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62196" w14:textId="77777777" w:rsidR="00602B90" w:rsidRDefault="00602B90" w:rsidP="00E334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1、管道、塔内部介质为SO2烟气、93%硫酸；塔底约18㎡，进口管约18㎡。包工包料。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2、横纵两层瓷砖，砖缝应相互错开，不允许有重叠或连接缝，错缝尺寸应为砖尺寸的1/3-1/4；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3、无跑冒滴漏、质保1年；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4、进入作业劳保用品（防酸服、外供气全防护面罩）必须穿戴齐全，施工方自备。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345CB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94F77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A7674" w14:textId="77777777" w:rsidR="00602B90" w:rsidRDefault="00602B90" w:rsidP="00E334D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EFB0A" w14:textId="77777777" w:rsidR="00602B90" w:rsidRDefault="00602B90" w:rsidP="00E334D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602B90" w14:paraId="34CB2BE4" w14:textId="77777777" w:rsidTr="00E334D8">
        <w:trPr>
          <w:trHeight w:val="2400"/>
        </w:trPr>
        <w:tc>
          <w:tcPr>
            <w:tcW w:w="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A6D1A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871C2" w14:textId="77777777" w:rsidR="00602B90" w:rsidRDefault="00602B90" w:rsidP="00E334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保温数量（包工包料）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10E39" w14:textId="77777777" w:rsidR="00602B90" w:rsidRDefault="00602B90" w:rsidP="00E334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转化器外部整体保温，硅酸铝纤维毡300厚，0.7厚铝皮围护，460㎡，138立方；2、升温电炉硅酸铝纤维毡300厚，0.7厚铝皮围护，30㎡，9立方；3、第五换热器硅酸铝纤维毡100厚，0.7厚铝皮围护，114㎡，11.4立方；4、底吹锅炉硅酸铝纤维毡100厚，0.5彩钢瓦围护，450㎡，45立方；5、还原锅炉硅酸铝纤维毡100厚，0.5彩钢瓦围护，120㎡，12立方；6、烟化炉硅酸铝纤维毡300厚，0.5彩钢瓦围护，50㎡，15立方；合计230.4立方。完工后据实结算。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B6604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581F8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AC1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A28C7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602B90" w14:paraId="2AC19A53" w14:textId="77777777" w:rsidTr="00E334D8">
        <w:trPr>
          <w:trHeight w:val="720"/>
        </w:trPr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F9C3F" w14:textId="77777777" w:rsidR="00602B90" w:rsidRDefault="00602B90" w:rsidP="00E334D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A1598" w14:textId="77777777" w:rsidR="00602B90" w:rsidRDefault="00602B90" w:rsidP="00E334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保温要求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B5A09" w14:textId="77777777" w:rsidR="00602B90" w:rsidRDefault="00602B90" w:rsidP="00E334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焊接保温爪钉，间隔600mm，安装保温棉，铅丝捆扎，扁铁损坏的缺失的更换补齐，安装0.7厚铝皮或彩钢瓦，包工包料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9E1CF" w14:textId="77777777" w:rsidR="00602B90" w:rsidRDefault="00602B90" w:rsidP="00E334D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8BA88" w14:textId="77777777" w:rsidR="00602B90" w:rsidRDefault="00602B90" w:rsidP="00E334D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8E8AC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2CC3A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602B90" w14:paraId="77B386EC" w14:textId="77777777" w:rsidTr="00E334D8">
        <w:trPr>
          <w:trHeight w:val="720"/>
        </w:trPr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A200B" w14:textId="77777777" w:rsidR="00602B90" w:rsidRDefault="00602B90" w:rsidP="00E334D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C2130" w14:textId="77777777" w:rsidR="00602B90" w:rsidRDefault="00602B90" w:rsidP="00E334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施工要求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1E416" w14:textId="77777777" w:rsidR="00602B90" w:rsidRDefault="00602B90" w:rsidP="00E334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保温按图纸要求施工，整体效果严密，美观；施工方负责清理处理回收现场废旧保温棉，负责现场卫生，做到日结日清，尽量保护性拆除，修旧利废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7FBEE" w14:textId="77777777" w:rsidR="00602B90" w:rsidRDefault="00602B90" w:rsidP="00E334D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8AE6E" w14:textId="77777777" w:rsidR="00602B90" w:rsidRDefault="00602B90" w:rsidP="00E334D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88B0D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B4A71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602B90" w14:paraId="1B7B1F0A" w14:textId="77777777" w:rsidTr="00E334D8">
        <w:trPr>
          <w:trHeight w:val="270"/>
        </w:trPr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BFC94" w14:textId="77777777" w:rsidR="00602B90" w:rsidRDefault="00602B90" w:rsidP="00E334D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58286" w14:textId="77777777" w:rsidR="00602B90" w:rsidRDefault="00602B90" w:rsidP="00E334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D1077" w14:textId="77777777" w:rsidR="00602B90" w:rsidRDefault="00602B90" w:rsidP="00E334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利用旧棉保温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D9181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3C765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55D1D" w14:textId="77777777" w:rsidR="00602B90" w:rsidRDefault="00602B90" w:rsidP="00E334D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1D8E8" w14:textId="77777777" w:rsidR="00602B90" w:rsidRDefault="00602B90" w:rsidP="00E334D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602B90" w14:paraId="5613A7DC" w14:textId="77777777" w:rsidTr="00E334D8">
        <w:trPr>
          <w:trHeight w:val="270"/>
        </w:trPr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2858B" w14:textId="77777777" w:rsidR="00602B90" w:rsidRDefault="00602B90" w:rsidP="00E334D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A0734" w14:textId="77777777" w:rsidR="00602B90" w:rsidRDefault="00602B90" w:rsidP="00E334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2、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32A56" w14:textId="77777777" w:rsidR="00602B90" w:rsidRDefault="00602B90" w:rsidP="00E334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新棉保温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BF3EA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94D92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1B3A7" w14:textId="77777777" w:rsidR="00602B90" w:rsidRDefault="00602B90" w:rsidP="00E334D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5F0CD" w14:textId="77777777" w:rsidR="00602B90" w:rsidRDefault="00602B90" w:rsidP="00E334D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602B90" w14:paraId="718971BC" w14:textId="77777777" w:rsidTr="00E334D8">
        <w:trPr>
          <w:trHeight w:val="270"/>
        </w:trPr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B9663" w14:textId="77777777" w:rsidR="00602B90" w:rsidRDefault="00602B90" w:rsidP="00E334D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535BE" w14:textId="77777777" w:rsidR="00602B90" w:rsidRDefault="00602B90" w:rsidP="00E334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3、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BBBCC" w14:textId="77777777" w:rsidR="00602B90" w:rsidRDefault="00602B90" w:rsidP="00E334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利用旧铝皮保温（按投影面积计算）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07208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3461F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5C2FE" w14:textId="77777777" w:rsidR="00602B90" w:rsidRDefault="00602B90" w:rsidP="00E334D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658CC" w14:textId="77777777" w:rsidR="00602B90" w:rsidRDefault="00602B90" w:rsidP="00E334D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602B90" w14:paraId="50FFD5E0" w14:textId="77777777" w:rsidTr="00E334D8">
        <w:trPr>
          <w:trHeight w:val="270"/>
        </w:trPr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D1B27" w14:textId="77777777" w:rsidR="00602B90" w:rsidRDefault="00602B90" w:rsidP="00E334D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789B2" w14:textId="77777777" w:rsidR="00602B90" w:rsidRDefault="00602B90" w:rsidP="00E334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4、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A6C66" w14:textId="77777777" w:rsidR="00602B90" w:rsidRDefault="00602B90" w:rsidP="00E334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新铝皮保温（按投影面积计算）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D4CE8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C67E8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ADA10" w14:textId="77777777" w:rsidR="00602B90" w:rsidRDefault="00602B90" w:rsidP="00E334D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C8D26" w14:textId="77777777" w:rsidR="00602B90" w:rsidRDefault="00602B90" w:rsidP="00E334D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602B90" w14:paraId="2C0A4846" w14:textId="77777777" w:rsidTr="00E334D8">
        <w:trPr>
          <w:trHeight w:val="270"/>
        </w:trPr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CE1F3" w14:textId="77777777" w:rsidR="00602B90" w:rsidRDefault="00602B90" w:rsidP="00E334D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4C626" w14:textId="77777777" w:rsidR="00602B90" w:rsidRDefault="00602B90" w:rsidP="00E334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5、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27359" w14:textId="77777777" w:rsidR="00602B90" w:rsidRDefault="00602B90" w:rsidP="00E334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保护性拆除（按拆除前实方计算）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227C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799FB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B0F19" w14:textId="77777777" w:rsidR="00602B90" w:rsidRDefault="00602B90" w:rsidP="00E334D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EFCEF" w14:textId="77777777" w:rsidR="00602B90" w:rsidRDefault="00602B90" w:rsidP="00E334D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602B90" w14:paraId="491CA16A" w14:textId="77777777" w:rsidTr="00E334D8">
        <w:trPr>
          <w:trHeight w:val="270"/>
        </w:trPr>
        <w:tc>
          <w:tcPr>
            <w:tcW w:w="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36B31" w14:textId="77777777" w:rsidR="00602B90" w:rsidRDefault="00602B90" w:rsidP="00E334D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3EE66" w14:textId="77777777" w:rsidR="00602B90" w:rsidRDefault="00602B90" w:rsidP="00E334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6、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D905B" w14:textId="77777777" w:rsidR="00602B90" w:rsidRDefault="00602B90" w:rsidP="00E334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破坏性拆除（按拆除前实方计算）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7A99B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28223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768F5" w14:textId="77777777" w:rsidR="00602B90" w:rsidRDefault="00602B90" w:rsidP="00E334D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25CBE" w14:textId="77777777" w:rsidR="00602B90" w:rsidRDefault="00602B90" w:rsidP="00E334D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602B90" w14:paraId="61617EF0" w14:textId="77777777" w:rsidTr="00E334D8">
        <w:trPr>
          <w:trHeight w:val="270"/>
        </w:trPr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948C8" w14:textId="77777777" w:rsidR="00602B90" w:rsidRDefault="00602B90" w:rsidP="00E334D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025C" w14:textId="77777777" w:rsidR="00602B90" w:rsidRDefault="00602B90" w:rsidP="00E334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7、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97E3A" w14:textId="77777777" w:rsidR="00602B90" w:rsidRDefault="00602B90" w:rsidP="00E334D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0.5彩钢瓦保温（按投影面积计算）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C6C1C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620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C3D5F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B3F1F" w14:textId="77777777" w:rsidR="00602B90" w:rsidRDefault="00602B90" w:rsidP="00E334D8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191C1" w14:textId="77777777" w:rsidR="00602B90" w:rsidRDefault="00602B90" w:rsidP="00E334D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602B90" w14:paraId="6A9BD282" w14:textId="77777777" w:rsidTr="00E334D8">
        <w:trPr>
          <w:trHeight w:val="270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FB79E" w14:textId="77777777" w:rsidR="00602B90" w:rsidRDefault="00602B90" w:rsidP="00E334D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420F6" w14:textId="77777777" w:rsidR="00602B90" w:rsidRDefault="00602B90" w:rsidP="00E334D8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13AE3" w14:textId="77777777" w:rsidR="00602B90" w:rsidRDefault="00602B90" w:rsidP="00E334D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合计（含9%增值税）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CCED0" w14:textId="77777777" w:rsidR="00602B90" w:rsidRDefault="00602B90" w:rsidP="00E334D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6CBD1" w14:textId="77777777" w:rsidR="00602B90" w:rsidRDefault="00602B90" w:rsidP="00E334D8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5EAFD" w14:textId="77777777" w:rsidR="00602B90" w:rsidRDefault="00602B90" w:rsidP="00E334D8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4D27C" w14:textId="77777777" w:rsidR="00602B90" w:rsidRDefault="00602B90" w:rsidP="00E334D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 w14:paraId="76E7C1E7" w14:textId="77777777" w:rsidR="00602B90" w:rsidRDefault="00602B90" w:rsidP="00602B90"/>
    <w:p w14:paraId="3406C4B6" w14:textId="77777777" w:rsidR="00602B90" w:rsidRDefault="00602B90" w:rsidP="00602B90">
      <w:pPr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说明：</w:t>
      </w:r>
    </w:p>
    <w:p w14:paraId="02B55575" w14:textId="77777777" w:rsidR="00602B90" w:rsidRDefault="00602B90" w:rsidP="00602B90">
      <w:pPr>
        <w:numPr>
          <w:ilvl w:val="0"/>
          <w:numId w:val="1"/>
        </w:numPr>
        <w:jc w:val="left"/>
        <w:rPr>
          <w:rFonts w:ascii="宋体" w:eastAsia="宋体" w:hAnsi="宋体" w:cs="宋体"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没有预付款，完工开车验收后付结算款的90%，半年后无息付清余款。</w:t>
      </w:r>
    </w:p>
    <w:p w14:paraId="019C2D18" w14:textId="77777777" w:rsidR="00602B90" w:rsidRDefault="00602B90" w:rsidP="00602B90">
      <w:pPr>
        <w:numPr>
          <w:ilvl w:val="0"/>
          <w:numId w:val="1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报价含税9%</w:t>
      </w:r>
      <w:r>
        <w:rPr>
          <w:rFonts w:ascii="宋体" w:eastAsia="宋体" w:hAnsi="宋体" w:cs="宋体" w:hint="eastAsia"/>
          <w:color w:val="000000"/>
          <w:kern w:val="0"/>
          <w:sz w:val="20"/>
          <w:szCs w:val="20"/>
          <w:lang w:bidi="ar"/>
        </w:rPr>
        <w:t>增值税</w:t>
      </w: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，如是其它请注明。工程量是根据图纸估算的，完工后据实结算。</w:t>
      </w:r>
    </w:p>
    <w:p w14:paraId="5F7A9F0D" w14:textId="77777777" w:rsidR="00602B90" w:rsidRDefault="00602B90" w:rsidP="00602B90">
      <w:pPr>
        <w:numPr>
          <w:ilvl w:val="0"/>
          <w:numId w:val="1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焊工持证上岗，不得聘用中高风险疫情地区人员，不得聘用60岁以上施工人员。</w:t>
      </w:r>
    </w:p>
    <w:p w14:paraId="7E34A26F" w14:textId="77777777" w:rsidR="00602B90" w:rsidRDefault="00602B90" w:rsidP="00602B90">
      <w:pPr>
        <w:numPr>
          <w:ilvl w:val="0"/>
          <w:numId w:val="1"/>
        </w:numPr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Cs w:val="21"/>
          <w:lang w:bidi="ar"/>
        </w:rPr>
        <w:t>施工时间：2022年02月06日至2022年02月28日，施工方需考虑施工方案、制定进度计划和合理安排施工人员，确保保值保量按期完成任务，否则罚款2000元/天。转换器投产确认不漏气两天后才能安装防护铝皮。</w:t>
      </w:r>
    </w:p>
    <w:p w14:paraId="05D9C760" w14:textId="77777777" w:rsidR="00341B74" w:rsidRDefault="00D4649F"/>
    <w:sectPr w:rsidR="00341B74">
      <w:pgSz w:w="11906" w:h="16838"/>
      <w:pgMar w:top="1440" w:right="1286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EACB5" w14:textId="77777777" w:rsidR="00D4649F" w:rsidRDefault="00D4649F" w:rsidP="00602B90">
      <w:r>
        <w:separator/>
      </w:r>
    </w:p>
  </w:endnote>
  <w:endnote w:type="continuationSeparator" w:id="0">
    <w:p w14:paraId="1C38B36E" w14:textId="77777777" w:rsidR="00D4649F" w:rsidRDefault="00D4649F" w:rsidP="0060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E268D" w14:textId="77777777" w:rsidR="00D4649F" w:rsidRDefault="00D4649F" w:rsidP="00602B90">
      <w:r>
        <w:separator/>
      </w:r>
    </w:p>
  </w:footnote>
  <w:footnote w:type="continuationSeparator" w:id="0">
    <w:p w14:paraId="225CB9E6" w14:textId="77777777" w:rsidR="00D4649F" w:rsidRDefault="00D4649F" w:rsidP="00602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62123"/>
    <w:multiLevelType w:val="singleLevel"/>
    <w:tmpl w:val="6C66212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253"/>
    <w:rsid w:val="0032479B"/>
    <w:rsid w:val="004214CB"/>
    <w:rsid w:val="00602B90"/>
    <w:rsid w:val="00C25253"/>
    <w:rsid w:val="00D4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3ED37B0-68A0-4557-BAEF-C95D467B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B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B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B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2022-01-08T08:14:00Z</dcterms:created>
  <dcterms:modified xsi:type="dcterms:W3CDTF">2022-01-08T08:14:00Z</dcterms:modified>
</cp:coreProperties>
</file>